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396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110F1B" w:rsidRPr="00110F1B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 w:rsidRPr="00B20DCD">
              <w:rPr>
                <w:lang w:val="es-US"/>
              </w:rPr>
              <w:t>En/A la casa de…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>El parque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 xml:space="preserve">La playa 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>La piscina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>La cancha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>El concierto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>El centro comercial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Pr="00B20DCD" w:rsidRDefault="00110F1B" w:rsidP="00110F1B">
            <w:pPr>
              <w:rPr>
                <w:lang w:val="es-US"/>
              </w:rPr>
            </w:pPr>
            <w:r>
              <w:rPr>
                <w:lang w:val="es-US"/>
              </w:rPr>
              <w:t>El cine</w:t>
            </w: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Default="00110F1B" w:rsidP="00110F1B">
            <w:pPr>
              <w:rPr>
                <w:lang w:val="es-US"/>
              </w:rPr>
            </w:pP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  <w:tr w:rsidR="00110F1B" w:rsidRPr="00B20DCD" w:rsidTr="00110F1B">
        <w:tc>
          <w:tcPr>
            <w:tcW w:w="1975" w:type="dxa"/>
          </w:tcPr>
          <w:p w:rsidR="00110F1B" w:rsidRDefault="00110F1B" w:rsidP="00110F1B">
            <w:pPr>
              <w:rPr>
                <w:lang w:val="es-US"/>
              </w:rPr>
            </w:pPr>
          </w:p>
        </w:tc>
        <w:tc>
          <w:tcPr>
            <w:tcW w:w="2430" w:type="dxa"/>
          </w:tcPr>
          <w:p w:rsidR="00110F1B" w:rsidRPr="00B20DCD" w:rsidRDefault="00110F1B" w:rsidP="00110F1B">
            <w:pPr>
              <w:rPr>
                <w:lang w:val="es-US"/>
              </w:rPr>
            </w:pPr>
          </w:p>
        </w:tc>
      </w:tr>
    </w:tbl>
    <w:p w:rsidR="00110F1B" w:rsidRDefault="00110F1B">
      <w:pPr>
        <w:rPr>
          <w:rFonts w:ascii="Baskerville Old Face" w:hAnsi="Baskerville Old Face"/>
          <w:sz w:val="56"/>
          <w:szCs w:val="56"/>
        </w:rPr>
      </w:pPr>
      <w:bookmarkStart w:id="0" w:name="_GoBack"/>
    </w:p>
    <w:bookmarkEnd w:id="0"/>
    <w:p w:rsidR="008A28D3" w:rsidRPr="00110F1B" w:rsidRDefault="00B20DCD">
      <w:pPr>
        <w:rPr>
          <w:rFonts w:ascii="Rockwell" w:hAnsi="Rockwell"/>
          <w:sz w:val="56"/>
          <w:szCs w:val="56"/>
        </w:rPr>
      </w:pPr>
      <w:r w:rsidRPr="00110F1B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A97A5" wp14:editId="0EC86711">
                <wp:simplePos x="0" y="0"/>
                <wp:positionH relativeFrom="column">
                  <wp:posOffset>3519377</wp:posOffset>
                </wp:positionH>
                <wp:positionV relativeFrom="paragraph">
                  <wp:posOffset>-446567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DCD" w:rsidRPr="00B20DCD" w:rsidRDefault="00B20DCD" w:rsidP="00B20DCD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CD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¿Dónde?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A9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pt;margin-top:-35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A8tzfjeAAAACwEAAA8AAAAAAAAAAAAAAAAAfgQAAGRycy9kb3du&#10;cmV2LnhtbFBLBQYAAAAABAAEAPMAAACJBQAAAAA=&#10;" filled="f" stroked="f">
                <v:textbox style="mso-fit-shape-to-text:t">
                  <w:txbxContent>
                    <w:p w:rsidR="00B20DCD" w:rsidRPr="00B20DCD" w:rsidRDefault="00B20DCD" w:rsidP="00B20DCD">
                      <w:pPr>
                        <w:jc w:val="center"/>
                        <w:rPr>
                          <w:rFonts w:ascii="Broadway" w:hAnsi="Broadway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CD">
                        <w:rPr>
                          <w:rFonts w:ascii="Broadway" w:hAnsi="Broadway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¿Dónde?</w:t>
                      </w:r>
                    </w:p>
                  </w:txbxContent>
                </v:textbox>
              </v:shape>
            </w:pict>
          </mc:Fallback>
        </mc:AlternateContent>
      </w:r>
      <w:r w:rsidR="008A28D3" w:rsidRPr="00110F1B">
        <w:rPr>
          <w:rFonts w:ascii="Rockwell" w:hAnsi="Rockwell"/>
          <w:noProof/>
        </w:rPr>
        <w:drawing>
          <wp:anchor distT="0" distB="0" distL="114300" distR="114300" simplePos="0" relativeHeight="251659264" behindDoc="1" locked="0" layoutInCell="1" allowOverlap="1" wp14:anchorId="7E8B13AF" wp14:editId="387F2BDE">
            <wp:simplePos x="0" y="0"/>
            <wp:positionH relativeFrom="margin">
              <wp:posOffset>1541145</wp:posOffset>
            </wp:positionH>
            <wp:positionV relativeFrom="paragraph">
              <wp:posOffset>-424829</wp:posOffset>
            </wp:positionV>
            <wp:extent cx="1201479" cy="106531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_ic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06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D3" w:rsidRPr="00110F1B">
        <w:rPr>
          <w:rFonts w:ascii="Rockwell" w:hAnsi="Rockwell"/>
          <w:sz w:val="56"/>
          <w:szCs w:val="56"/>
        </w:rPr>
        <w:t xml:space="preserve">El </w:t>
      </w:r>
      <w:proofErr w:type="spellStart"/>
      <w:r w:rsidR="008A28D3" w:rsidRPr="00110F1B">
        <w:rPr>
          <w:rFonts w:ascii="Rockwell" w:hAnsi="Rockwell"/>
          <w:sz w:val="56"/>
          <w:szCs w:val="56"/>
        </w:rPr>
        <w:t>tiempo</w:t>
      </w:r>
      <w:proofErr w:type="spellEnd"/>
    </w:p>
    <w:tbl>
      <w:tblPr>
        <w:tblStyle w:val="TableGrid"/>
        <w:tblpPr w:leftFromText="144" w:rightFromText="144" w:vertAnchor="text" w:horzAnchor="margin" w:tblpY="2341"/>
        <w:tblOverlap w:val="never"/>
        <w:tblW w:w="0" w:type="auto"/>
        <w:tblLook w:val="04A0" w:firstRow="1" w:lastRow="0" w:firstColumn="1" w:lastColumn="0" w:noHBand="0" w:noVBand="1"/>
      </w:tblPr>
      <w:tblGrid>
        <w:gridCol w:w="1971"/>
        <w:gridCol w:w="2339"/>
      </w:tblGrid>
      <w:tr w:rsidR="008A28D3" w:rsidTr="00110F1B">
        <w:trPr>
          <w:trHeight w:val="348"/>
        </w:trPr>
        <w:tc>
          <w:tcPr>
            <w:tcW w:w="1971" w:type="dxa"/>
          </w:tcPr>
          <w:p w:rsidR="008A28D3" w:rsidRDefault="008A28D3" w:rsidP="00110F1B">
            <w:pPr>
              <w:tabs>
                <w:tab w:val="right" w:pos="1759"/>
              </w:tabs>
            </w:pPr>
            <w:r>
              <w:rPr>
                <w:rFonts w:ascii="Berlin Sans FB" w:hAnsi="Berlin Sans FB"/>
              </w:rPr>
              <w:t>¿</w:t>
            </w:r>
            <w:r>
              <w:t xml:space="preserve">Que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>?</w:t>
            </w:r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rPr>
          <w:trHeight w:val="332"/>
        </w:trPr>
        <w:tc>
          <w:tcPr>
            <w:tcW w:w="1971" w:type="dxa"/>
          </w:tcPr>
          <w:p w:rsidR="008A28D3" w:rsidRDefault="008A28D3" w:rsidP="00110F1B">
            <w:pPr>
              <w:tabs>
                <w:tab w:val="right" w:pos="1759"/>
              </w:tabs>
            </w:pP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ab/>
            </w:r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>
            <w:proofErr w:type="spellStart"/>
            <w:r>
              <w:t>Hace</w:t>
            </w:r>
            <w:proofErr w:type="spellEnd"/>
            <w:r>
              <w:t xml:space="preserve"> fresco</w:t>
            </w:r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frio</w:t>
            </w:r>
            <w:proofErr w:type="spellEnd"/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>
            <w:proofErr w:type="spellStart"/>
            <w:r>
              <w:t>Llueve</w:t>
            </w:r>
            <w:proofErr w:type="spellEnd"/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>
            <w:proofErr w:type="spellStart"/>
            <w:r>
              <w:t>Nieva</w:t>
            </w:r>
            <w:proofErr w:type="spellEnd"/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nublado</w:t>
            </w:r>
            <w:proofErr w:type="spellEnd"/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>
            <w:r>
              <w:t xml:space="preserve">Son ____ </w:t>
            </w:r>
            <w:proofErr w:type="spellStart"/>
            <w:r>
              <w:t>grados</w:t>
            </w:r>
            <w:proofErr w:type="spellEnd"/>
          </w:p>
        </w:tc>
        <w:tc>
          <w:tcPr>
            <w:tcW w:w="2339" w:type="dxa"/>
          </w:tcPr>
          <w:p w:rsidR="008A28D3" w:rsidRDefault="008A28D3" w:rsidP="00110F1B"/>
        </w:tc>
      </w:tr>
      <w:tr w:rsidR="00B20DCD" w:rsidTr="00110F1B">
        <w:tc>
          <w:tcPr>
            <w:tcW w:w="1971" w:type="dxa"/>
          </w:tcPr>
          <w:p w:rsidR="008A28D3" w:rsidRDefault="008A28D3" w:rsidP="00110F1B"/>
        </w:tc>
        <w:tc>
          <w:tcPr>
            <w:tcW w:w="2339" w:type="dxa"/>
          </w:tcPr>
          <w:p w:rsidR="008A28D3" w:rsidRDefault="008A28D3" w:rsidP="00110F1B"/>
        </w:tc>
      </w:tr>
      <w:tr w:rsidR="008A28D3" w:rsidTr="00110F1B">
        <w:tc>
          <w:tcPr>
            <w:tcW w:w="1971" w:type="dxa"/>
          </w:tcPr>
          <w:p w:rsidR="008A28D3" w:rsidRDefault="008A28D3" w:rsidP="00110F1B"/>
        </w:tc>
        <w:tc>
          <w:tcPr>
            <w:tcW w:w="2339" w:type="dxa"/>
          </w:tcPr>
          <w:p w:rsidR="008A28D3" w:rsidRDefault="008A28D3" w:rsidP="00110F1B"/>
        </w:tc>
      </w:tr>
      <w:tr w:rsidR="008A28D3" w:rsidTr="00110F1B">
        <w:tc>
          <w:tcPr>
            <w:tcW w:w="1971" w:type="dxa"/>
          </w:tcPr>
          <w:p w:rsidR="008A28D3" w:rsidRDefault="008A28D3" w:rsidP="00110F1B"/>
        </w:tc>
        <w:tc>
          <w:tcPr>
            <w:tcW w:w="2339" w:type="dxa"/>
          </w:tcPr>
          <w:p w:rsidR="008A28D3" w:rsidRDefault="008A28D3" w:rsidP="00110F1B"/>
        </w:tc>
      </w:tr>
      <w:tr w:rsidR="008A28D3" w:rsidTr="00110F1B">
        <w:tc>
          <w:tcPr>
            <w:tcW w:w="1971" w:type="dxa"/>
          </w:tcPr>
          <w:p w:rsidR="008A28D3" w:rsidRDefault="008A28D3" w:rsidP="00110F1B"/>
        </w:tc>
        <w:tc>
          <w:tcPr>
            <w:tcW w:w="2339" w:type="dxa"/>
          </w:tcPr>
          <w:p w:rsidR="00D63CC4" w:rsidRDefault="00D63CC4" w:rsidP="00110F1B"/>
        </w:tc>
      </w:tr>
    </w:tbl>
    <w:p w:rsidR="008A28D3" w:rsidRPr="00B20DCD" w:rsidRDefault="008A28D3" w:rsidP="00D63CC4">
      <w:pPr>
        <w:rPr>
          <w:lang w:val="es-US"/>
        </w:rPr>
        <w:sectPr w:rsidR="008A28D3" w:rsidRPr="00B20DCD" w:rsidSect="00612DA0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28D3" w:rsidRPr="00B20DCD" w:rsidRDefault="008A28D3" w:rsidP="008A28D3">
      <w:pPr>
        <w:rPr>
          <w:lang w:val="es-US"/>
        </w:rPr>
      </w:pPr>
    </w:p>
    <w:p w:rsidR="00612DA0" w:rsidRDefault="00612DA0" w:rsidP="008A28D3">
      <w:pPr>
        <w:rPr>
          <w:rFonts w:ascii="Goudy Stout" w:hAnsi="Goudy Stout"/>
          <w:sz w:val="36"/>
          <w:szCs w:val="36"/>
        </w:rPr>
      </w:pPr>
    </w:p>
    <w:p w:rsidR="00612DA0" w:rsidRDefault="00612DA0" w:rsidP="008A28D3">
      <w:pPr>
        <w:rPr>
          <w:rFonts w:ascii="Goudy Stout" w:hAnsi="Goudy Stout"/>
          <w:sz w:val="36"/>
          <w:szCs w:val="36"/>
        </w:rPr>
      </w:pPr>
    </w:p>
    <w:p w:rsidR="00612DA0" w:rsidRDefault="00612DA0" w:rsidP="008A28D3">
      <w:pPr>
        <w:rPr>
          <w:rFonts w:ascii="Goudy Stout" w:hAnsi="Goudy Stout"/>
          <w:sz w:val="36"/>
          <w:szCs w:val="36"/>
        </w:rPr>
      </w:pPr>
    </w:p>
    <w:p w:rsidR="008A28D3" w:rsidRDefault="008A28D3" w:rsidP="008A28D3">
      <w:pPr>
        <w:rPr>
          <w:rFonts w:ascii="Goudy Stout" w:hAnsi="Goudy Stout"/>
          <w:sz w:val="36"/>
          <w:szCs w:val="36"/>
        </w:rPr>
      </w:pPr>
      <w:r w:rsidRPr="008A28D3">
        <w:rPr>
          <w:rFonts w:ascii="Goudy Stout" w:hAnsi="Goudy Stout"/>
          <w:sz w:val="36"/>
          <w:szCs w:val="36"/>
        </w:rPr>
        <w:t xml:space="preserve">La </w:t>
      </w:r>
      <w:proofErr w:type="spellStart"/>
      <w:r w:rsidRPr="008A28D3">
        <w:rPr>
          <w:rFonts w:ascii="Goudy Stout" w:hAnsi="Goudy Stout"/>
          <w:sz w:val="36"/>
          <w:szCs w:val="36"/>
        </w:rPr>
        <w:t>frecuencia</w:t>
      </w:r>
      <w:proofErr w:type="spellEnd"/>
    </w:p>
    <w:tbl>
      <w:tblPr>
        <w:tblStyle w:val="TableGrid"/>
        <w:tblpPr w:leftFromText="144" w:rightFromText="144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A28D3" w:rsidTr="00612DA0">
        <w:tc>
          <w:tcPr>
            <w:tcW w:w="2155" w:type="dxa"/>
          </w:tcPr>
          <w:p w:rsidR="008A28D3" w:rsidRDefault="008A28D3" w:rsidP="00612DA0">
            <w:proofErr w:type="spellStart"/>
            <w:r>
              <w:t>Siempre</w:t>
            </w:r>
            <w:proofErr w:type="spellEnd"/>
          </w:p>
        </w:tc>
        <w:tc>
          <w:tcPr>
            <w:tcW w:w="2155" w:type="dxa"/>
          </w:tcPr>
          <w:p w:rsidR="008A28D3" w:rsidRDefault="008A28D3" w:rsidP="00612DA0"/>
        </w:tc>
      </w:tr>
      <w:tr w:rsidR="008A28D3" w:rsidTr="00612DA0">
        <w:tc>
          <w:tcPr>
            <w:tcW w:w="2155" w:type="dxa"/>
          </w:tcPr>
          <w:p w:rsidR="008A28D3" w:rsidRDefault="008A28D3" w:rsidP="00612DA0">
            <w:r>
              <w:t xml:space="preserve">A </w:t>
            </w:r>
            <w:proofErr w:type="spellStart"/>
            <w:r>
              <w:t>veces</w:t>
            </w:r>
            <w:proofErr w:type="spellEnd"/>
          </w:p>
        </w:tc>
        <w:tc>
          <w:tcPr>
            <w:tcW w:w="2155" w:type="dxa"/>
          </w:tcPr>
          <w:p w:rsidR="008A28D3" w:rsidRDefault="008A28D3" w:rsidP="00612DA0"/>
        </w:tc>
      </w:tr>
      <w:tr w:rsidR="008A28D3" w:rsidTr="00612DA0">
        <w:tc>
          <w:tcPr>
            <w:tcW w:w="2155" w:type="dxa"/>
          </w:tcPr>
          <w:p w:rsidR="008A28D3" w:rsidRDefault="008A28D3" w:rsidP="00612DA0">
            <w:proofErr w:type="spellStart"/>
            <w:r>
              <w:t>Nunca</w:t>
            </w:r>
            <w:proofErr w:type="spellEnd"/>
          </w:p>
        </w:tc>
        <w:tc>
          <w:tcPr>
            <w:tcW w:w="2155" w:type="dxa"/>
          </w:tcPr>
          <w:p w:rsidR="008A28D3" w:rsidRDefault="008A28D3" w:rsidP="00612DA0"/>
        </w:tc>
      </w:tr>
      <w:tr w:rsidR="008A28D3" w:rsidTr="00612DA0">
        <w:tc>
          <w:tcPr>
            <w:tcW w:w="2155" w:type="dxa"/>
          </w:tcPr>
          <w:p w:rsidR="008A28D3" w:rsidRDefault="008A28D3" w:rsidP="00612DA0">
            <w:proofErr w:type="spellStart"/>
            <w:r>
              <w:t>Casi</w:t>
            </w:r>
            <w:proofErr w:type="spellEnd"/>
          </w:p>
        </w:tc>
        <w:tc>
          <w:tcPr>
            <w:tcW w:w="2155" w:type="dxa"/>
          </w:tcPr>
          <w:p w:rsidR="008A28D3" w:rsidRDefault="008A28D3" w:rsidP="00612DA0"/>
        </w:tc>
      </w:tr>
      <w:tr w:rsidR="008A28D3" w:rsidTr="00612DA0">
        <w:tc>
          <w:tcPr>
            <w:tcW w:w="2155" w:type="dxa"/>
          </w:tcPr>
          <w:p w:rsidR="008A28D3" w:rsidRDefault="008A28D3" w:rsidP="00612DA0">
            <w:r>
              <w:t xml:space="preserve">De </w:t>
            </w:r>
            <w:proofErr w:type="spellStart"/>
            <w:r>
              <w:t>vez</w:t>
            </w:r>
            <w:proofErr w:type="spellEnd"/>
            <w:r>
              <w:t xml:space="preserve"> en cuando</w:t>
            </w:r>
          </w:p>
        </w:tc>
        <w:tc>
          <w:tcPr>
            <w:tcW w:w="2155" w:type="dxa"/>
          </w:tcPr>
          <w:p w:rsidR="008A28D3" w:rsidRDefault="008A28D3" w:rsidP="00612DA0"/>
        </w:tc>
      </w:tr>
    </w:tbl>
    <w:p w:rsidR="008A28D3" w:rsidRPr="008A28D3" w:rsidRDefault="008A28D3" w:rsidP="008A28D3"/>
    <w:p w:rsidR="00B20DCD" w:rsidRDefault="00B20DCD" w:rsidP="00B20DCD">
      <w:pPr>
        <w:rPr>
          <w:rFonts w:ascii="Bradley Hand ITC" w:hAnsi="Bradley Hand ITC" w:cs="Aharoni"/>
          <w:sz w:val="56"/>
          <w:szCs w:val="56"/>
          <w:lang w:val="es-US"/>
        </w:rPr>
      </w:pPr>
    </w:p>
    <w:p w:rsidR="00612DA0" w:rsidRDefault="00612DA0" w:rsidP="00B20DCD">
      <w:pPr>
        <w:rPr>
          <w:rFonts w:ascii="Bradley Hand ITC" w:hAnsi="Bradley Hand ITC" w:cs="Aharoni"/>
          <w:sz w:val="56"/>
          <w:szCs w:val="56"/>
          <w:lang w:val="es-US"/>
        </w:rPr>
      </w:pPr>
    </w:p>
    <w:p w:rsidR="00612DA0" w:rsidRDefault="00110F1B" w:rsidP="00B20DCD">
      <w:pPr>
        <w:rPr>
          <w:rFonts w:ascii="Bradley Hand ITC" w:hAnsi="Bradley Hand ITC" w:cs="Aharoni"/>
          <w:sz w:val="56"/>
          <w:szCs w:val="56"/>
          <w:lang w:val="es-US"/>
        </w:rPr>
      </w:pPr>
      <w:r>
        <w:rPr>
          <w:rFonts w:ascii="Bradley Hand ITC" w:hAnsi="Bradley Hand ITC" w:cs="Aharoni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36AF7D71" wp14:editId="056C1CEA">
            <wp:simplePos x="0" y="0"/>
            <wp:positionH relativeFrom="column">
              <wp:align>left</wp:align>
            </wp:positionH>
            <wp:positionV relativeFrom="paragraph">
              <wp:posOffset>217170</wp:posOffset>
            </wp:positionV>
            <wp:extent cx="808074" cy="8409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io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74" cy="84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DA0" w:rsidRDefault="00110F1B" w:rsidP="00B20DCD">
      <w:pPr>
        <w:rPr>
          <w:rFonts w:ascii="Bradley Hand ITC" w:hAnsi="Bradley Hand ITC" w:cs="Aharoni"/>
          <w:sz w:val="56"/>
          <w:szCs w:val="56"/>
          <w:lang w:val="es-US"/>
        </w:rPr>
      </w:pPr>
      <w:r>
        <w:rPr>
          <w:rFonts w:ascii="Bradley Hand ITC" w:hAnsi="Bradley Hand ITC" w:cs="Aharoni"/>
          <w:sz w:val="56"/>
          <w:szCs w:val="56"/>
          <w:lang w:val="es-US"/>
        </w:rPr>
        <w:tab/>
      </w:r>
      <w:r>
        <w:rPr>
          <w:rFonts w:ascii="Bradley Hand ITC" w:hAnsi="Bradley Hand ITC" w:cs="Aharoni"/>
          <w:sz w:val="56"/>
          <w:szCs w:val="56"/>
          <w:lang w:val="es-US"/>
        </w:rPr>
        <w:tab/>
      </w:r>
      <w:r w:rsidRPr="00612DA0">
        <w:rPr>
          <w:rFonts w:ascii="Bradley Hand ITC" w:hAnsi="Bradley Hand ITC" w:cs="Aharoni"/>
          <w:sz w:val="56"/>
          <w:szCs w:val="56"/>
          <w:lang w:val="es-US"/>
        </w:rPr>
        <w:t>¿Cuándo?</w:t>
      </w:r>
    </w:p>
    <w:tbl>
      <w:tblPr>
        <w:tblStyle w:val="TableGrid"/>
        <w:tblpPr w:leftFromText="144" w:rightFromText="144" w:vertAnchor="text" w:horzAnchor="margin" w:tblpXSpec="right" w:tblpY="14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795"/>
      </w:tblGrid>
      <w:tr w:rsidR="00110F1B" w:rsidRPr="00B20DCD" w:rsidTr="00110F1B">
        <w:tc>
          <w:tcPr>
            <w:tcW w:w="251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  <w:r w:rsidRPr="00B20DCD">
              <w:rPr>
                <w:rFonts w:cs="Aharoni"/>
                <w:lang w:val="es-US"/>
              </w:rPr>
              <w:t>¿Cuándo es el/la _____?</w:t>
            </w:r>
          </w:p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</w:p>
        </w:tc>
        <w:tc>
          <w:tcPr>
            <w:tcW w:w="179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</w:p>
        </w:tc>
      </w:tr>
      <w:tr w:rsidR="00110F1B" w:rsidRPr="00B20DCD" w:rsidTr="00110F1B">
        <w:tc>
          <w:tcPr>
            <w:tcW w:w="2515" w:type="dxa"/>
          </w:tcPr>
          <w:p w:rsidR="00110F1B" w:rsidRPr="00B20DCD" w:rsidRDefault="00110F1B" w:rsidP="00110F1B">
            <w:pPr>
              <w:rPr>
                <w:rFonts w:cs="Aharoni"/>
                <w:u w:val="single"/>
                <w:lang w:val="es-US"/>
              </w:rPr>
            </w:pPr>
            <w:r w:rsidRPr="00B20DCD">
              <w:rPr>
                <w:rFonts w:cs="Aharoni"/>
                <w:lang w:val="es-US"/>
              </w:rPr>
              <w:t xml:space="preserve">Es el </w:t>
            </w:r>
            <w:r w:rsidRPr="00B20DCD">
              <w:rPr>
                <w:rFonts w:cs="Aharoni"/>
                <w:u w:val="single"/>
                <w:lang w:val="es-US"/>
              </w:rPr>
              <w:t xml:space="preserve">(#) </w:t>
            </w:r>
            <w:r w:rsidRPr="00B20DCD">
              <w:rPr>
                <w:rFonts w:cs="Aharoni"/>
                <w:lang w:val="es-US"/>
              </w:rPr>
              <w:t xml:space="preserve">de </w:t>
            </w:r>
            <w:r w:rsidRPr="00B20DCD">
              <w:rPr>
                <w:rFonts w:cs="Aharoni"/>
                <w:u w:val="single"/>
                <w:lang w:val="es-US"/>
              </w:rPr>
              <w:t>(</w:t>
            </w:r>
            <w:proofErr w:type="spellStart"/>
            <w:r w:rsidRPr="00B20DCD">
              <w:rPr>
                <w:rFonts w:cs="Aharoni"/>
                <w:u w:val="single"/>
                <w:lang w:val="es-US"/>
              </w:rPr>
              <w:t>month</w:t>
            </w:r>
            <w:proofErr w:type="spellEnd"/>
            <w:r w:rsidRPr="00B20DCD">
              <w:rPr>
                <w:rFonts w:cs="Aharoni"/>
                <w:u w:val="single"/>
                <w:lang w:val="es-US"/>
              </w:rPr>
              <w:t>)</w:t>
            </w:r>
          </w:p>
        </w:tc>
        <w:tc>
          <w:tcPr>
            <w:tcW w:w="179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</w:p>
        </w:tc>
      </w:tr>
      <w:tr w:rsidR="00110F1B" w:rsidRPr="00B20DCD" w:rsidTr="00110F1B">
        <w:tc>
          <w:tcPr>
            <w:tcW w:w="2515" w:type="dxa"/>
          </w:tcPr>
          <w:p w:rsidR="00110F1B" w:rsidRPr="00B20DCD" w:rsidRDefault="00110F1B" w:rsidP="00110F1B">
            <w:pPr>
              <w:rPr>
                <w:rFonts w:cs="Aharoni"/>
              </w:rPr>
            </w:pPr>
            <w:r w:rsidRPr="00B20DCD">
              <w:rPr>
                <w:rFonts w:cs="Aharoni"/>
              </w:rPr>
              <w:t>El/los (day of the week)</w:t>
            </w:r>
          </w:p>
        </w:tc>
        <w:tc>
          <w:tcPr>
            <w:tcW w:w="1795" w:type="dxa"/>
          </w:tcPr>
          <w:p w:rsidR="00110F1B" w:rsidRPr="00B20DCD" w:rsidRDefault="00110F1B" w:rsidP="00110F1B">
            <w:pPr>
              <w:rPr>
                <w:rFonts w:cs="Aharoni"/>
              </w:rPr>
            </w:pPr>
          </w:p>
        </w:tc>
      </w:tr>
      <w:tr w:rsidR="00110F1B" w:rsidRPr="00B20DCD" w:rsidTr="00110F1B">
        <w:tc>
          <w:tcPr>
            <w:tcW w:w="251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  <w:r w:rsidRPr="00B20DCD">
              <w:rPr>
                <w:rFonts w:cs="Aharoni"/>
                <w:lang w:val="es-US"/>
              </w:rPr>
              <w:t>Esta tarde</w:t>
            </w:r>
          </w:p>
        </w:tc>
        <w:tc>
          <w:tcPr>
            <w:tcW w:w="179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</w:p>
        </w:tc>
      </w:tr>
      <w:tr w:rsidR="00110F1B" w:rsidRPr="00B20DCD" w:rsidTr="00110F1B">
        <w:tc>
          <w:tcPr>
            <w:tcW w:w="251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  <w:r w:rsidRPr="00B20DCD">
              <w:rPr>
                <w:rFonts w:cs="Aharoni"/>
                <w:lang w:val="es-US"/>
              </w:rPr>
              <w:t>Esta noche</w:t>
            </w:r>
          </w:p>
        </w:tc>
        <w:tc>
          <w:tcPr>
            <w:tcW w:w="179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</w:p>
        </w:tc>
      </w:tr>
      <w:tr w:rsidR="00110F1B" w:rsidRPr="00B20DCD" w:rsidTr="00110F1B">
        <w:tc>
          <w:tcPr>
            <w:tcW w:w="251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  <w:r w:rsidRPr="00B20DCD">
              <w:rPr>
                <w:rFonts w:cs="Aharoni"/>
                <w:lang w:val="es-US"/>
              </w:rPr>
              <w:t xml:space="preserve">Mañana </w:t>
            </w:r>
          </w:p>
        </w:tc>
        <w:tc>
          <w:tcPr>
            <w:tcW w:w="1795" w:type="dxa"/>
          </w:tcPr>
          <w:p w:rsidR="00110F1B" w:rsidRPr="00B20DCD" w:rsidRDefault="00110F1B" w:rsidP="00110F1B">
            <w:pPr>
              <w:rPr>
                <w:rFonts w:cs="Aharoni"/>
                <w:lang w:val="es-US"/>
              </w:rPr>
            </w:pPr>
          </w:p>
        </w:tc>
      </w:tr>
      <w:tr w:rsidR="00110F1B" w:rsidTr="00110F1B">
        <w:tc>
          <w:tcPr>
            <w:tcW w:w="2515" w:type="dxa"/>
          </w:tcPr>
          <w:p w:rsidR="00110F1B" w:rsidRDefault="00110F1B" w:rsidP="00110F1B">
            <w:pPr>
              <w:rPr>
                <w:rFonts w:cs="Aharoni"/>
              </w:rPr>
            </w:pPr>
            <w:r w:rsidRPr="00B20DCD">
              <w:rPr>
                <w:rFonts w:cs="Aharoni"/>
                <w:lang w:val="es-US"/>
              </w:rPr>
              <w:t>Próximo/</w:t>
            </w:r>
            <w:r>
              <w:rPr>
                <w:rFonts w:cs="Aharoni"/>
              </w:rPr>
              <w:t>a</w:t>
            </w:r>
          </w:p>
        </w:tc>
        <w:tc>
          <w:tcPr>
            <w:tcW w:w="1795" w:type="dxa"/>
          </w:tcPr>
          <w:p w:rsidR="00110F1B" w:rsidRDefault="00110F1B" w:rsidP="00110F1B">
            <w:pPr>
              <w:rPr>
                <w:rFonts w:cs="Aharoni"/>
              </w:rPr>
            </w:pPr>
          </w:p>
        </w:tc>
      </w:tr>
      <w:tr w:rsidR="00110F1B" w:rsidTr="00110F1B">
        <w:tc>
          <w:tcPr>
            <w:tcW w:w="2515" w:type="dxa"/>
          </w:tcPr>
          <w:p w:rsidR="00110F1B" w:rsidRDefault="00110F1B" w:rsidP="00110F1B">
            <w:pPr>
              <w:rPr>
                <w:rFonts w:cs="Aharoni"/>
              </w:rPr>
            </w:pPr>
          </w:p>
        </w:tc>
        <w:tc>
          <w:tcPr>
            <w:tcW w:w="1795" w:type="dxa"/>
          </w:tcPr>
          <w:p w:rsidR="00110F1B" w:rsidRDefault="00110F1B" w:rsidP="00110F1B">
            <w:pPr>
              <w:rPr>
                <w:rFonts w:cs="Aharoni"/>
              </w:rPr>
            </w:pPr>
          </w:p>
        </w:tc>
      </w:tr>
      <w:tr w:rsidR="00110F1B" w:rsidTr="00110F1B">
        <w:tc>
          <w:tcPr>
            <w:tcW w:w="2515" w:type="dxa"/>
          </w:tcPr>
          <w:p w:rsidR="00110F1B" w:rsidRDefault="00110F1B" w:rsidP="00110F1B">
            <w:pPr>
              <w:rPr>
                <w:rFonts w:cs="Aharoni"/>
              </w:rPr>
            </w:pPr>
          </w:p>
        </w:tc>
        <w:tc>
          <w:tcPr>
            <w:tcW w:w="1795" w:type="dxa"/>
          </w:tcPr>
          <w:p w:rsidR="00110F1B" w:rsidRDefault="00110F1B" w:rsidP="00110F1B">
            <w:pPr>
              <w:rPr>
                <w:rFonts w:cs="Aharoni"/>
              </w:rPr>
            </w:pPr>
          </w:p>
        </w:tc>
      </w:tr>
    </w:tbl>
    <w:p w:rsidR="00612DA0" w:rsidRPr="00612DA0" w:rsidRDefault="00612DA0" w:rsidP="00B20DCD">
      <w:pPr>
        <w:rPr>
          <w:rFonts w:ascii="Bradley Hand ITC" w:hAnsi="Bradley Hand ITC" w:cs="Aharoni"/>
          <w:sz w:val="56"/>
          <w:szCs w:val="56"/>
          <w:lang w:val="es-US"/>
        </w:rPr>
      </w:pPr>
      <w:r>
        <w:rPr>
          <w:rFonts w:ascii="Bradley Hand ITC" w:hAnsi="Bradley Hand ITC" w:cs="Aharoni"/>
          <w:sz w:val="56"/>
          <w:szCs w:val="56"/>
          <w:lang w:val="es-US"/>
        </w:rPr>
        <w:tab/>
      </w:r>
      <w:r>
        <w:rPr>
          <w:rFonts w:ascii="Bradley Hand ITC" w:hAnsi="Bradley Hand ITC" w:cs="Aharoni"/>
          <w:sz w:val="56"/>
          <w:szCs w:val="56"/>
          <w:lang w:val="es-US"/>
        </w:rPr>
        <w:tab/>
      </w:r>
    </w:p>
    <w:p w:rsidR="00B20DCD" w:rsidRPr="00B20DCD" w:rsidRDefault="00B20DCD" w:rsidP="00B20DCD">
      <w:pPr>
        <w:ind w:left="1440"/>
        <w:rPr>
          <w:rFonts w:ascii="Bradley Hand ITC" w:hAnsi="Bradley Hand ITC" w:cs="Aharoni"/>
          <w:sz w:val="56"/>
          <w:szCs w:val="56"/>
          <w:lang w:val="es-US"/>
        </w:rPr>
      </w:pPr>
    </w:p>
    <w:p w:rsidR="00B20DCD" w:rsidRPr="00B20DCD" w:rsidRDefault="00B20DCD" w:rsidP="00B20DCD">
      <w:pPr>
        <w:rPr>
          <w:rFonts w:cs="Aharoni"/>
          <w:lang w:val="es-US"/>
        </w:rPr>
      </w:pPr>
    </w:p>
    <w:p w:rsidR="00B20DCD" w:rsidRPr="00B20DCD" w:rsidRDefault="00B20DCD" w:rsidP="00B20DCD">
      <w:pPr>
        <w:ind w:left="1440"/>
        <w:rPr>
          <w:rFonts w:cs="Aharoni"/>
          <w:lang w:val="es-US"/>
        </w:rPr>
      </w:pPr>
    </w:p>
    <w:p w:rsidR="00B20DCD" w:rsidRPr="00B20DCD" w:rsidRDefault="00B20DCD" w:rsidP="00B20DCD">
      <w:pPr>
        <w:rPr>
          <w:rFonts w:cs="Aharoni"/>
          <w:lang w:val="es-US"/>
        </w:rPr>
      </w:pPr>
    </w:p>
    <w:p w:rsidR="00B20DCD" w:rsidRPr="00B20DCD" w:rsidRDefault="00B20DCD" w:rsidP="00B20DCD">
      <w:pPr>
        <w:ind w:left="1440"/>
        <w:rPr>
          <w:rFonts w:ascii="Bradley Hand ITC" w:hAnsi="Bradley Hand ITC" w:cs="Aharoni"/>
          <w:sz w:val="56"/>
          <w:szCs w:val="56"/>
          <w:lang w:val="es-US"/>
        </w:rPr>
      </w:pPr>
    </w:p>
    <w:p w:rsidR="00B20DCD" w:rsidRPr="008A28D3" w:rsidRDefault="00B20DCD" w:rsidP="008A28D3">
      <w:pPr>
        <w:rPr>
          <w:rFonts w:cs="Aharoni"/>
        </w:rPr>
        <w:sectPr w:rsidR="00B20DCD" w:rsidRPr="008A28D3" w:rsidSect="001F5E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EEC" w:rsidRPr="001F5EEC" w:rsidRDefault="001F5EEC" w:rsidP="001F5EEC">
      <w:pPr>
        <w:rPr>
          <w:rFonts w:ascii="Baskerville Old Face" w:hAnsi="Baskerville Old Face"/>
          <w:sz w:val="72"/>
          <w:szCs w:val="72"/>
        </w:rPr>
      </w:pPr>
    </w:p>
    <w:sectPr w:rsidR="001F5EEC" w:rsidRPr="001F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EC" w:rsidRDefault="001F5EEC" w:rsidP="001F5EEC">
      <w:pPr>
        <w:spacing w:after="0" w:line="240" w:lineRule="auto"/>
      </w:pPr>
      <w:r>
        <w:separator/>
      </w:r>
    </w:p>
  </w:endnote>
  <w:endnote w:type="continuationSeparator" w:id="0">
    <w:p w:rsidR="001F5EEC" w:rsidRDefault="001F5EEC" w:rsidP="001F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EC" w:rsidRDefault="001F5EEC" w:rsidP="001F5EEC">
      <w:pPr>
        <w:spacing w:after="0" w:line="240" w:lineRule="auto"/>
      </w:pPr>
      <w:r>
        <w:separator/>
      </w:r>
    </w:p>
  </w:footnote>
  <w:footnote w:type="continuationSeparator" w:id="0">
    <w:p w:rsidR="001F5EEC" w:rsidRDefault="001F5EEC" w:rsidP="001F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1B" w:rsidRDefault="00110F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B3C82" wp14:editId="5ACD4448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1828800" cy="1828800"/>
              <wp:effectExtent l="0" t="0" r="0" b="825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10F1B" w:rsidRPr="00110F1B" w:rsidRDefault="00110F1B" w:rsidP="00110F1B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Vocabulario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Unidad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ChevronInverted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B3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5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" filled="f" stroked="f">
              <v:fill o:detectmouseclick="t"/>
              <v:textbox style="mso-fit-shape-to-text:t">
                <w:txbxContent>
                  <w:p w:rsidR="00110F1B" w:rsidRPr="00110F1B" w:rsidRDefault="00110F1B" w:rsidP="00110F1B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Vocabulario</w:t>
                    </w:r>
                    <w:proofErr w:type="spellEnd"/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</w:t>
                    </w:r>
                    <w:proofErr w:type="spellStart"/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Unidad</w:t>
                    </w:r>
                    <w:proofErr w:type="spellEnd"/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10F1B" w:rsidRDefault="00110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3"/>
    <w:rsid w:val="00110F1B"/>
    <w:rsid w:val="001F5EEC"/>
    <w:rsid w:val="0028383E"/>
    <w:rsid w:val="00612DA0"/>
    <w:rsid w:val="008A28D3"/>
    <w:rsid w:val="00B20DCD"/>
    <w:rsid w:val="00BE6650"/>
    <w:rsid w:val="00D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9DA92-1CD4-4622-B0B1-EFDF9CB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EC"/>
  </w:style>
  <w:style w:type="paragraph" w:styleId="Footer">
    <w:name w:val="footer"/>
    <w:basedOn w:val="Normal"/>
    <w:link w:val="FooterChar"/>
    <w:uiPriority w:val="99"/>
    <w:unhideWhenUsed/>
    <w:rsid w:val="001F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EC"/>
  </w:style>
  <w:style w:type="paragraph" w:styleId="BalloonText">
    <w:name w:val="Balloon Text"/>
    <w:basedOn w:val="Normal"/>
    <w:link w:val="BalloonTextChar"/>
    <w:uiPriority w:val="99"/>
    <w:semiHidden/>
    <w:unhideWhenUsed/>
    <w:rsid w:val="001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60AF-AA21-422E-9341-3C3AB7A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Alyssa A.</dc:creator>
  <cp:keywords/>
  <dc:description/>
  <cp:lastModifiedBy>OConnor, Alyssa A.</cp:lastModifiedBy>
  <cp:revision>2</cp:revision>
  <cp:lastPrinted>2015-11-10T13:43:00Z</cp:lastPrinted>
  <dcterms:created xsi:type="dcterms:W3CDTF">2015-11-10T02:26:00Z</dcterms:created>
  <dcterms:modified xsi:type="dcterms:W3CDTF">2015-11-10T13:49:00Z</dcterms:modified>
</cp:coreProperties>
</file>